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FB58C" w14:textId="77777777" w:rsidR="00BC3629" w:rsidRPr="00A32520" w:rsidRDefault="00BC3629" w:rsidP="00BC3629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 w:rsidRPr="00A32520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WÓJT GMINY</w:t>
      </w:r>
    </w:p>
    <w:p w14:paraId="4BC46939" w14:textId="0D82A0DC" w:rsidR="00B64778" w:rsidRPr="0019328A" w:rsidRDefault="00BC3629" w:rsidP="00BC3629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A32520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ŻABIA WOLA</w:t>
      </w:r>
      <w:r w:rsidR="009024F1"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                         </w:t>
      </w:r>
      <w:r w:rsidR="00B64778" w:rsidRPr="00A32520"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                                                                                          </w:t>
      </w:r>
      <w:r w:rsidR="00B64778" w:rsidRPr="0019328A">
        <w:rPr>
          <w:rFonts w:ascii="Arial" w:eastAsia="Times New Roman" w:hAnsi="Arial" w:cs="Arial"/>
          <w:sz w:val="16"/>
          <w:szCs w:val="16"/>
          <w:lang w:eastAsia="pl-PL"/>
        </w:rPr>
        <w:t xml:space="preserve">Żabia Wola, dn. </w:t>
      </w:r>
      <w:r w:rsidR="00B64778">
        <w:rPr>
          <w:rFonts w:ascii="Arial" w:eastAsia="Times New Roman" w:hAnsi="Arial" w:cs="Arial"/>
          <w:sz w:val="16"/>
          <w:szCs w:val="16"/>
          <w:lang w:eastAsia="pl-PL"/>
        </w:rPr>
        <w:t xml:space="preserve">17.06.2026 </w:t>
      </w:r>
      <w:r w:rsidR="00B64778" w:rsidRPr="0019328A">
        <w:rPr>
          <w:rFonts w:ascii="Arial" w:eastAsia="Times New Roman" w:hAnsi="Arial" w:cs="Arial"/>
          <w:sz w:val="16"/>
          <w:szCs w:val="16"/>
          <w:lang w:eastAsia="pl-PL"/>
        </w:rPr>
        <w:t>r.</w:t>
      </w:r>
    </w:p>
    <w:p w14:paraId="45DFDA07" w14:textId="77777777" w:rsidR="0008334E" w:rsidRDefault="0008334E">
      <w:pPr>
        <w:widowControl w:val="0"/>
        <w:overflowPunct w:val="0"/>
        <w:spacing w:after="0" w:line="240" w:lineRule="auto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350F715" w14:textId="77777777" w:rsidR="009024F1" w:rsidRDefault="009024F1">
      <w:pPr>
        <w:widowControl w:val="0"/>
        <w:overflowPunct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7BC196F" w14:textId="6C0E1538" w:rsidR="0008334E" w:rsidRDefault="009024F1">
      <w:pPr>
        <w:widowControl w:val="0"/>
        <w:overflowPunct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 B W I E S Z C Z E N I E</w:t>
      </w:r>
    </w:p>
    <w:p w14:paraId="46287776" w14:textId="77777777" w:rsidR="0008334E" w:rsidRDefault="0008334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val="x-none" w:eastAsia="pl-PL"/>
        </w:rPr>
      </w:pPr>
    </w:p>
    <w:p w14:paraId="197BD64B" w14:textId="1E3B55AC" w:rsidR="0008334E" w:rsidRDefault="000D72E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val="x-none" w:eastAsia="pl-PL"/>
        </w:rPr>
      </w:pPr>
      <w:r>
        <w:rPr>
          <w:rFonts w:ascii="Arial" w:eastAsia="Times New Roman" w:hAnsi="Arial" w:cs="Arial"/>
          <w:b/>
          <w:bCs/>
          <w:sz w:val="18"/>
          <w:szCs w:val="18"/>
          <w:lang w:val="x-none" w:eastAsia="pl-PL"/>
        </w:rPr>
        <w:t>o wyłożeniu do publicznego wglądu projekt</w:t>
      </w:r>
      <w:r w:rsidR="00B64778">
        <w:rPr>
          <w:rFonts w:ascii="Arial" w:eastAsia="Times New Roman" w:hAnsi="Arial" w:cs="Arial"/>
          <w:b/>
          <w:bCs/>
          <w:sz w:val="18"/>
          <w:szCs w:val="18"/>
          <w:lang w:val="x-none" w:eastAsia="pl-PL"/>
        </w:rPr>
        <w:t>u</w:t>
      </w:r>
      <w:r>
        <w:rPr>
          <w:rFonts w:ascii="Arial" w:eastAsia="Times New Roman" w:hAnsi="Arial" w:cs="Arial"/>
          <w:b/>
          <w:bCs/>
          <w:sz w:val="18"/>
          <w:szCs w:val="18"/>
          <w:lang w:val="x-none" w:eastAsia="pl-PL"/>
        </w:rPr>
        <w:t xml:space="preserve"> Miejscow</w:t>
      </w:r>
      <w:r w:rsidR="00B64778">
        <w:rPr>
          <w:rFonts w:ascii="Arial" w:eastAsia="Times New Roman" w:hAnsi="Arial" w:cs="Arial"/>
          <w:b/>
          <w:bCs/>
          <w:sz w:val="18"/>
          <w:szCs w:val="18"/>
          <w:lang w:val="x-none" w:eastAsia="pl-PL"/>
        </w:rPr>
        <w:t>ego</w:t>
      </w:r>
      <w:r>
        <w:rPr>
          <w:rFonts w:ascii="Arial" w:eastAsia="Times New Roman" w:hAnsi="Arial" w:cs="Arial"/>
          <w:b/>
          <w:bCs/>
          <w:sz w:val="18"/>
          <w:szCs w:val="18"/>
          <w:lang w:val="x-none" w:eastAsia="pl-PL"/>
        </w:rPr>
        <w:t xml:space="preserve"> Plan</w:t>
      </w:r>
      <w:r w:rsidR="00B64778">
        <w:rPr>
          <w:rFonts w:ascii="Arial" w:eastAsia="Times New Roman" w:hAnsi="Arial" w:cs="Arial"/>
          <w:b/>
          <w:bCs/>
          <w:sz w:val="18"/>
          <w:szCs w:val="18"/>
          <w:lang w:val="x-none" w:eastAsia="pl-PL"/>
        </w:rPr>
        <w:t>u</w:t>
      </w:r>
      <w:r>
        <w:rPr>
          <w:rFonts w:ascii="Arial" w:eastAsia="Times New Roman" w:hAnsi="Arial" w:cs="Arial"/>
          <w:b/>
          <w:bCs/>
          <w:sz w:val="18"/>
          <w:szCs w:val="18"/>
          <w:lang w:val="x-none" w:eastAsia="pl-PL"/>
        </w:rPr>
        <w:t xml:space="preserve"> Zagospodarowania Przestrzennego Gminy Żabia Wola obejmując</w:t>
      </w:r>
      <w:r w:rsidR="00B64778">
        <w:rPr>
          <w:rFonts w:ascii="Arial" w:eastAsia="Times New Roman" w:hAnsi="Arial" w:cs="Arial"/>
          <w:b/>
          <w:bCs/>
          <w:sz w:val="18"/>
          <w:szCs w:val="18"/>
          <w:lang w:val="x-none" w:eastAsia="pl-PL"/>
        </w:rPr>
        <w:t>ego</w:t>
      </w:r>
      <w:r>
        <w:rPr>
          <w:rFonts w:ascii="Arial" w:eastAsia="Times New Roman" w:hAnsi="Arial" w:cs="Arial"/>
          <w:b/>
          <w:bCs/>
          <w:sz w:val="18"/>
          <w:szCs w:val="18"/>
          <w:lang w:val="x-none" w:eastAsia="pl-PL"/>
        </w:rPr>
        <w:t xml:space="preserve"> fragment miejscowości Żelechów (Obszar </w:t>
      </w:r>
      <w:r w:rsidR="00FD12C7">
        <w:rPr>
          <w:rFonts w:ascii="Arial" w:eastAsia="Times New Roman" w:hAnsi="Arial" w:cs="Arial"/>
          <w:b/>
          <w:bCs/>
          <w:sz w:val="18"/>
          <w:szCs w:val="18"/>
          <w:lang w:val="x-none" w:eastAsia="pl-PL"/>
        </w:rPr>
        <w:t>A1-</w:t>
      </w:r>
      <w:r>
        <w:rPr>
          <w:rFonts w:ascii="Arial" w:eastAsia="Times New Roman" w:hAnsi="Arial" w:cs="Arial"/>
          <w:b/>
          <w:bCs/>
          <w:sz w:val="18"/>
          <w:szCs w:val="18"/>
          <w:lang w:val="x-none" w:eastAsia="pl-PL"/>
        </w:rPr>
        <w:t xml:space="preserve">VIII) </w:t>
      </w:r>
      <w:r>
        <w:rPr>
          <w:rFonts w:ascii="Arial" w:eastAsia="Times New Roman" w:hAnsi="Arial" w:cs="Arial"/>
          <w:b/>
          <w:bCs/>
          <w:sz w:val="18"/>
          <w:szCs w:val="18"/>
          <w:lang w:val="x-none" w:eastAsia="pl-PL"/>
        </w:rPr>
        <w:br/>
        <w:t>wraz z prognoz</w:t>
      </w:r>
      <w:r w:rsidR="00B64778">
        <w:rPr>
          <w:rFonts w:ascii="Arial" w:eastAsia="Times New Roman" w:hAnsi="Arial" w:cs="Arial"/>
          <w:b/>
          <w:bCs/>
          <w:sz w:val="18"/>
          <w:szCs w:val="18"/>
          <w:lang w:val="x-none" w:eastAsia="pl-PL"/>
        </w:rPr>
        <w:t>ą</w:t>
      </w:r>
      <w:r>
        <w:rPr>
          <w:rFonts w:ascii="Arial" w:eastAsia="Times New Roman" w:hAnsi="Arial" w:cs="Arial"/>
          <w:b/>
          <w:bCs/>
          <w:sz w:val="18"/>
          <w:szCs w:val="18"/>
          <w:lang w:val="x-none" w:eastAsia="pl-PL"/>
        </w:rPr>
        <w:t xml:space="preserve"> oddziaływania na środowisko</w:t>
      </w:r>
    </w:p>
    <w:p w14:paraId="3ED8A85A" w14:textId="77777777" w:rsidR="0008334E" w:rsidRDefault="0008334E">
      <w:pPr>
        <w:spacing w:after="0" w:line="240" w:lineRule="auto"/>
        <w:jc w:val="both"/>
        <w:rPr>
          <w:rFonts w:ascii="Arial" w:eastAsia="Times New Roman" w:hAnsi="Arial" w:cs="Arial"/>
          <w:bCs/>
          <w:sz w:val="18"/>
          <w:szCs w:val="18"/>
          <w:lang w:eastAsia="pl-PL"/>
        </w:rPr>
      </w:pPr>
    </w:p>
    <w:p w14:paraId="18BF6BE0" w14:textId="0423D6A5" w:rsidR="0008334E" w:rsidRDefault="00B64778">
      <w:pPr>
        <w:overflowPunct w:val="0"/>
        <w:spacing w:after="0" w:line="240" w:lineRule="auto"/>
        <w:ind w:firstLine="708"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340580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Na podstawie art. 17 pkt 9 i 11 ustawy z dnia 27 marca 2003 roku o planowaniu i zagospodarowaniu przestrzennym </w:t>
      </w:r>
      <w:r w:rsidRPr="00340580">
        <w:rPr>
          <w:rFonts w:ascii="Arial" w:hAnsi="Arial" w:cs="Arial"/>
          <w:sz w:val="18"/>
          <w:szCs w:val="18"/>
        </w:rPr>
        <w:t>(</w:t>
      </w:r>
      <w:proofErr w:type="spellStart"/>
      <w:r w:rsidRPr="00340580"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z w:val="18"/>
          <w:szCs w:val="18"/>
        </w:rPr>
        <w:t>.</w:t>
      </w:r>
      <w:r w:rsidRPr="00340580">
        <w:rPr>
          <w:rFonts w:ascii="Arial" w:hAnsi="Arial" w:cs="Arial"/>
          <w:sz w:val="18"/>
          <w:szCs w:val="18"/>
        </w:rPr>
        <w:t>j</w:t>
      </w:r>
      <w:proofErr w:type="spellEnd"/>
      <w:r w:rsidRPr="00340580">
        <w:rPr>
          <w:rFonts w:ascii="Arial" w:hAnsi="Arial" w:cs="Arial"/>
          <w:sz w:val="18"/>
          <w:szCs w:val="18"/>
        </w:rPr>
        <w:t>. Dz. U. z 202</w:t>
      </w:r>
      <w:r>
        <w:rPr>
          <w:rFonts w:ascii="Arial" w:hAnsi="Arial" w:cs="Arial"/>
          <w:sz w:val="18"/>
          <w:szCs w:val="18"/>
        </w:rPr>
        <w:t xml:space="preserve">6 </w:t>
      </w:r>
      <w:r w:rsidRPr="00340580">
        <w:rPr>
          <w:rFonts w:ascii="Arial" w:hAnsi="Arial" w:cs="Arial"/>
          <w:sz w:val="18"/>
          <w:szCs w:val="18"/>
        </w:rPr>
        <w:t>r., poz.</w:t>
      </w:r>
      <w:r w:rsidR="00080CAF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538</w:t>
      </w:r>
      <w:r w:rsidRPr="00340580">
        <w:rPr>
          <w:rFonts w:ascii="Arial" w:hAnsi="Arial" w:cs="Arial"/>
          <w:sz w:val="18"/>
          <w:szCs w:val="18"/>
        </w:rPr>
        <w:t>)</w:t>
      </w:r>
      <w:r w:rsidRPr="00340580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, w związku z art. 67 ust. 3 pkt 4 ustawy z dnia 7 lipca 2023 roku </w:t>
      </w:r>
      <w:r>
        <w:rPr>
          <w:rFonts w:ascii="Arial" w:eastAsia="Times New Roman" w:hAnsi="Arial" w:cs="Arial"/>
          <w:bCs/>
          <w:sz w:val="18"/>
          <w:szCs w:val="18"/>
          <w:lang w:eastAsia="pl-PL"/>
        </w:rPr>
        <w:br/>
      </w:r>
      <w:r w:rsidRPr="00340580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o zmianie ustawy o planowaniu i zagospodarowaniu przestrzennym oraz niektórych innych ustaw (Dz. U. </w:t>
      </w:r>
      <w:r>
        <w:rPr>
          <w:rFonts w:ascii="Arial" w:eastAsia="Times New Roman" w:hAnsi="Arial" w:cs="Arial"/>
          <w:bCs/>
          <w:sz w:val="18"/>
          <w:szCs w:val="18"/>
          <w:lang w:eastAsia="pl-PL"/>
        </w:rPr>
        <w:br/>
      </w:r>
      <w:r w:rsidRPr="00340580">
        <w:rPr>
          <w:rFonts w:ascii="Arial" w:eastAsia="Times New Roman" w:hAnsi="Arial" w:cs="Arial"/>
          <w:bCs/>
          <w:sz w:val="18"/>
          <w:szCs w:val="18"/>
          <w:lang w:eastAsia="pl-PL"/>
        </w:rPr>
        <w:t>z dnia 24 sierpnia 2023 roku, poz. 1688</w:t>
      </w:r>
      <w:r w:rsidR="00F73A15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 z </w:t>
      </w:r>
      <w:proofErr w:type="spellStart"/>
      <w:r w:rsidR="00F73A15">
        <w:rPr>
          <w:rFonts w:ascii="Arial" w:eastAsia="Times New Roman" w:hAnsi="Arial" w:cs="Arial"/>
          <w:bCs/>
          <w:sz w:val="18"/>
          <w:szCs w:val="18"/>
          <w:lang w:eastAsia="pl-PL"/>
        </w:rPr>
        <w:t>późn</w:t>
      </w:r>
      <w:proofErr w:type="spellEnd"/>
      <w:r w:rsidR="00F73A15">
        <w:rPr>
          <w:rFonts w:ascii="Arial" w:eastAsia="Times New Roman" w:hAnsi="Arial" w:cs="Arial"/>
          <w:bCs/>
          <w:sz w:val="18"/>
          <w:szCs w:val="18"/>
          <w:lang w:eastAsia="pl-PL"/>
        </w:rPr>
        <w:t>. zm.</w:t>
      </w:r>
      <w:r w:rsidRPr="00340580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), art. 39 oraz 54 ust. 3 ustawy z dnia 3 października 2008 r. </w:t>
      </w:r>
      <w:r w:rsidR="00080CAF">
        <w:rPr>
          <w:rFonts w:ascii="Arial" w:eastAsia="Times New Roman" w:hAnsi="Arial" w:cs="Arial"/>
          <w:bCs/>
          <w:sz w:val="18"/>
          <w:szCs w:val="18"/>
          <w:lang w:eastAsia="pl-PL"/>
        </w:rPr>
        <w:br/>
      </w:r>
      <w:r w:rsidRPr="00340580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o udostępnianiu informacji o środowisku i jego ochronie, udziale społeczeństwa w ochronie środowiska oraz </w:t>
      </w:r>
      <w:r w:rsidR="00080CAF">
        <w:rPr>
          <w:rFonts w:ascii="Arial" w:eastAsia="Times New Roman" w:hAnsi="Arial" w:cs="Arial"/>
          <w:bCs/>
          <w:sz w:val="18"/>
          <w:szCs w:val="18"/>
          <w:lang w:eastAsia="pl-PL"/>
        </w:rPr>
        <w:br/>
      </w:r>
      <w:r w:rsidRPr="00340580">
        <w:rPr>
          <w:rFonts w:ascii="Arial" w:eastAsia="Times New Roman" w:hAnsi="Arial" w:cs="Arial"/>
          <w:bCs/>
          <w:sz w:val="18"/>
          <w:szCs w:val="18"/>
          <w:lang w:eastAsia="pl-PL"/>
        </w:rPr>
        <w:t>o ocenach oddziaływania na środowisko (</w:t>
      </w:r>
      <w:proofErr w:type="spellStart"/>
      <w:r w:rsidRPr="00340580">
        <w:rPr>
          <w:rFonts w:ascii="Arial" w:eastAsia="Times New Roman" w:hAnsi="Arial" w:cs="Arial"/>
          <w:bCs/>
          <w:sz w:val="18"/>
          <w:szCs w:val="18"/>
          <w:lang w:eastAsia="pl-PL"/>
        </w:rPr>
        <w:t>t.j</w:t>
      </w:r>
      <w:proofErr w:type="spellEnd"/>
      <w:r w:rsidRPr="00340580">
        <w:rPr>
          <w:rFonts w:ascii="Arial" w:eastAsia="Times New Roman" w:hAnsi="Arial" w:cs="Arial"/>
          <w:bCs/>
          <w:sz w:val="18"/>
          <w:szCs w:val="18"/>
          <w:lang w:eastAsia="pl-PL"/>
        </w:rPr>
        <w:t>. Dz. U. z 202</w:t>
      </w:r>
      <w:r>
        <w:rPr>
          <w:rFonts w:ascii="Arial" w:eastAsia="Times New Roman" w:hAnsi="Arial" w:cs="Arial"/>
          <w:bCs/>
          <w:sz w:val="18"/>
          <w:szCs w:val="18"/>
          <w:lang w:eastAsia="pl-PL"/>
        </w:rPr>
        <w:t>6</w:t>
      </w:r>
      <w:r w:rsidRPr="00340580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 r. poz. </w:t>
      </w:r>
      <w:r>
        <w:rPr>
          <w:rFonts w:ascii="Arial" w:eastAsia="Times New Roman" w:hAnsi="Arial" w:cs="Arial"/>
          <w:bCs/>
          <w:sz w:val="18"/>
          <w:szCs w:val="18"/>
          <w:lang w:eastAsia="pl-PL"/>
        </w:rPr>
        <w:t>670</w:t>
      </w:r>
      <w:r w:rsidRPr="00340580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) </w:t>
      </w:r>
      <w:r w:rsidR="000D72EE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oraz Uchwały Nr </w:t>
      </w:r>
      <w:r w:rsidR="000D72EE">
        <w:rPr>
          <w:rFonts w:ascii="Arial" w:eastAsia="Times New Roman" w:hAnsi="Arial" w:cstheme="minorHAnsi"/>
          <w:bCs/>
          <w:sz w:val="18"/>
          <w:szCs w:val="18"/>
          <w:lang w:eastAsia="pl-PL"/>
        </w:rPr>
        <w:t xml:space="preserve"> 44/XXXVII/2018 z dnia </w:t>
      </w:r>
      <w:r w:rsidR="00080CAF">
        <w:rPr>
          <w:rFonts w:ascii="Arial" w:eastAsia="Times New Roman" w:hAnsi="Arial" w:cstheme="minorHAnsi"/>
          <w:bCs/>
          <w:sz w:val="18"/>
          <w:szCs w:val="18"/>
          <w:lang w:eastAsia="pl-PL"/>
        </w:rPr>
        <w:br/>
      </w:r>
      <w:r w:rsidR="000D72EE">
        <w:rPr>
          <w:rFonts w:ascii="Arial" w:eastAsia="Times New Roman" w:hAnsi="Arial" w:cstheme="minorHAnsi"/>
          <w:bCs/>
          <w:sz w:val="18"/>
          <w:szCs w:val="18"/>
          <w:lang w:eastAsia="pl-PL"/>
        </w:rPr>
        <w:t>25 września 2018 r. w sprawie przystąpienia do sporządzenia miejscowego planu zagospodarowania przestrzennego Gminy Żabia Wola obejmującego miejscowość Żelechów z wyłączeniem Obszaru 1D-2, zmienionej kolejno Uchwałą Nr 80/XL/2021 Rady Gminy Żabia Wola z dnia 30 czerwca 2021 r.</w:t>
      </w:r>
      <w:r>
        <w:rPr>
          <w:rFonts w:ascii="Arial" w:eastAsia="Times New Roman" w:hAnsi="Arial" w:cstheme="minorHAnsi"/>
          <w:bCs/>
          <w:sz w:val="18"/>
          <w:szCs w:val="18"/>
          <w:lang w:eastAsia="pl-PL"/>
        </w:rPr>
        <w:t xml:space="preserve">, </w:t>
      </w:r>
      <w:r w:rsidR="000D72EE">
        <w:rPr>
          <w:rFonts w:ascii="Arial" w:eastAsia="Times New Roman" w:hAnsi="Arial" w:cstheme="minorHAnsi"/>
          <w:bCs/>
          <w:sz w:val="18"/>
          <w:szCs w:val="18"/>
          <w:lang w:eastAsia="pl-PL"/>
        </w:rPr>
        <w:t>Uchwałą Nr 79/LXX/2023 Rady Gminy Żabia Wola z dnia 27 września 2023 r.</w:t>
      </w:r>
      <w:r w:rsidR="000D72EE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oraz Uchwałą Nr 65/XXVII/2026 Rady Gminy Żabia Wola z dnia </w:t>
      </w:r>
      <w:r w:rsidR="00080CAF">
        <w:rPr>
          <w:rFonts w:ascii="Arial" w:hAnsi="Arial" w:cs="Arial"/>
          <w:sz w:val="18"/>
          <w:szCs w:val="18"/>
        </w:rPr>
        <w:br/>
      </w:r>
      <w:r>
        <w:rPr>
          <w:rFonts w:ascii="Arial" w:hAnsi="Arial" w:cs="Arial"/>
          <w:sz w:val="18"/>
          <w:szCs w:val="18"/>
        </w:rPr>
        <w:t xml:space="preserve">28 maja 2026 r. </w:t>
      </w:r>
      <w:r w:rsidR="000D72EE">
        <w:rPr>
          <w:rFonts w:ascii="Arial" w:eastAsia="Times New Roman" w:hAnsi="Arial" w:cs="Arial"/>
          <w:b/>
          <w:sz w:val="18"/>
          <w:szCs w:val="18"/>
          <w:lang w:eastAsia="pl-PL"/>
        </w:rPr>
        <w:t>zawiadamiam o wyłożeniu  do publicznego wglądu:</w:t>
      </w:r>
    </w:p>
    <w:p w14:paraId="029A286D" w14:textId="77777777" w:rsidR="0008334E" w:rsidRDefault="0008334E">
      <w:pPr>
        <w:overflowPunct w:val="0"/>
        <w:spacing w:after="0" w:line="240" w:lineRule="auto"/>
        <w:ind w:firstLine="708"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</w:p>
    <w:p w14:paraId="75BFE05E" w14:textId="51EBF1DD" w:rsidR="0008334E" w:rsidRPr="00FD12C7" w:rsidRDefault="000D72EE" w:rsidP="00BF0B95">
      <w:pPr>
        <w:overflowPunct w:val="0"/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FD12C7">
        <w:rPr>
          <w:rFonts w:ascii="Arial" w:eastAsia="Times New Roman" w:hAnsi="Arial" w:cs="Arial"/>
          <w:b/>
          <w:bCs/>
          <w:sz w:val="18"/>
          <w:szCs w:val="18"/>
          <w:lang w:val="x-none" w:eastAsia="pl-PL"/>
        </w:rPr>
        <w:t xml:space="preserve">- projektu </w:t>
      </w:r>
      <w:r w:rsidRPr="00FD12C7">
        <w:rPr>
          <w:rFonts w:ascii="Arial" w:eastAsia="Times New Roman" w:hAnsi="Arial" w:cs="Arial"/>
          <w:b/>
          <w:sz w:val="18"/>
          <w:szCs w:val="18"/>
          <w:lang w:eastAsia="pl-PL"/>
        </w:rPr>
        <w:t>Miejscowego Planu Zagospodarowania Przestrzennego Gminy Żabia Wola</w:t>
      </w:r>
      <w:r w:rsidRPr="00FD12C7">
        <w:rPr>
          <w:rFonts w:ascii="Arial" w:eastAsia="Times New Roman" w:hAnsi="Arial" w:cs="Arial"/>
          <w:b/>
          <w:bCs/>
          <w:sz w:val="18"/>
          <w:szCs w:val="18"/>
          <w:lang w:val="x-none" w:eastAsia="pl-PL"/>
        </w:rPr>
        <w:t xml:space="preserve"> obejmującego fragment miejscowości Żelechów </w:t>
      </w:r>
      <w:r w:rsidR="00FD12C7">
        <w:rPr>
          <w:rFonts w:ascii="Arial" w:eastAsia="Times New Roman" w:hAnsi="Arial" w:cs="Arial"/>
          <w:b/>
          <w:bCs/>
          <w:sz w:val="18"/>
          <w:szCs w:val="18"/>
          <w:lang w:val="x-none" w:eastAsia="pl-PL"/>
        </w:rPr>
        <w:t>- O</w:t>
      </w:r>
      <w:r w:rsidRPr="00FD12C7">
        <w:rPr>
          <w:rFonts w:ascii="Arial" w:eastAsia="Times New Roman" w:hAnsi="Arial" w:cs="Arial"/>
          <w:b/>
          <w:bCs/>
          <w:sz w:val="18"/>
          <w:szCs w:val="18"/>
          <w:lang w:val="x-none" w:eastAsia="pl-PL"/>
        </w:rPr>
        <w:t xml:space="preserve">bszar </w:t>
      </w:r>
      <w:r w:rsidR="00FD12C7">
        <w:rPr>
          <w:rFonts w:ascii="Arial" w:eastAsia="Times New Roman" w:hAnsi="Arial" w:cs="Arial"/>
          <w:b/>
          <w:bCs/>
          <w:sz w:val="18"/>
          <w:szCs w:val="18"/>
          <w:lang w:val="x-none" w:eastAsia="pl-PL"/>
        </w:rPr>
        <w:t>A1-</w:t>
      </w:r>
      <w:r w:rsidRPr="00FD12C7">
        <w:rPr>
          <w:rFonts w:ascii="Arial" w:eastAsia="Times New Roman" w:hAnsi="Arial" w:cs="Arial"/>
          <w:b/>
          <w:bCs/>
          <w:sz w:val="18"/>
          <w:szCs w:val="18"/>
          <w:lang w:val="x-none" w:eastAsia="pl-PL"/>
        </w:rPr>
        <w:t xml:space="preserve">VIII </w:t>
      </w:r>
      <w:r w:rsidR="00BF0B95" w:rsidRPr="00FD12C7">
        <w:rPr>
          <w:rFonts w:ascii="Arial" w:hAnsi="Arial" w:cs="Arial"/>
          <w:b/>
          <w:bCs/>
          <w:sz w:val="18"/>
          <w:szCs w:val="18"/>
        </w:rPr>
        <w:t xml:space="preserve">tj. obszar ograniczony granicą administracyjną m. Żabia Wola oraz ulicą Puszczy, Bocianów, Chełmońskiego, Mazowieckie Pola </w:t>
      </w:r>
      <w:r w:rsidRPr="00FD12C7">
        <w:rPr>
          <w:rFonts w:ascii="Arial" w:eastAsia="Times New Roman" w:hAnsi="Arial" w:cs="Arial"/>
          <w:b/>
          <w:sz w:val="18"/>
          <w:szCs w:val="18"/>
          <w:lang w:eastAsia="pl-PL"/>
        </w:rPr>
        <w:t>wraz z prognozą oddziaływania na środowisko</w:t>
      </w:r>
    </w:p>
    <w:p w14:paraId="5D0F724E" w14:textId="77777777" w:rsidR="0008334E" w:rsidRDefault="0008334E">
      <w:pPr>
        <w:overflowPunct w:val="0"/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</w:p>
    <w:p w14:paraId="34A0F36D" w14:textId="0918D037" w:rsidR="0008334E" w:rsidRDefault="000D72EE">
      <w:pPr>
        <w:overflowPunct w:val="0"/>
        <w:spacing w:after="0" w:line="240" w:lineRule="auto"/>
        <w:jc w:val="both"/>
        <w:rPr>
          <w:rFonts w:ascii="Arial" w:eastAsia="Times New Roman" w:hAnsi="Arial" w:cs="Arial"/>
          <w:color w:val="EE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w dniach od </w:t>
      </w:r>
      <w:r w:rsidR="00F73A15">
        <w:rPr>
          <w:rFonts w:ascii="Arial" w:eastAsia="Times New Roman" w:hAnsi="Arial" w:cs="Arial"/>
          <w:b/>
          <w:sz w:val="18"/>
          <w:szCs w:val="18"/>
          <w:lang w:eastAsia="pl-PL"/>
        </w:rPr>
        <w:t>25 czerwca 2026</w:t>
      </w:r>
      <w:r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r. do </w:t>
      </w:r>
      <w:r w:rsidR="00F73A15">
        <w:rPr>
          <w:rFonts w:ascii="Arial" w:eastAsia="Times New Roman" w:hAnsi="Arial" w:cs="Arial"/>
          <w:b/>
          <w:sz w:val="18"/>
          <w:szCs w:val="18"/>
          <w:lang w:eastAsia="pl-PL"/>
        </w:rPr>
        <w:t>16 lipca 2026</w:t>
      </w:r>
      <w:r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r. </w:t>
      </w:r>
      <w:r w:rsidRPr="00F73A15">
        <w:rPr>
          <w:rFonts w:ascii="Arial" w:eastAsia="Times New Roman" w:hAnsi="Arial" w:cs="Arial"/>
          <w:bCs/>
          <w:sz w:val="18"/>
          <w:szCs w:val="18"/>
          <w:lang w:eastAsia="pl-PL"/>
        </w:rPr>
        <w:t>poprzez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bezpośredni kontakt i obsługę obywateli</w:t>
      </w:r>
      <w:r>
        <w:rPr>
          <w:rFonts w:ascii="Arial" w:eastAsia="Times New Roman" w:hAnsi="Arial" w:cs="Arial"/>
          <w:sz w:val="18"/>
          <w:szCs w:val="18"/>
          <w:lang w:eastAsia="pl-PL"/>
        </w:rPr>
        <w:br/>
        <w:t xml:space="preserve">w Sali Obsługi Mieszkańca Urzędu Gminy Żabia Wola (ul. Główna 3) w dniach pracy Urzędu w godz. od 9:00 do 15:00, mailowo pod adresem </w:t>
      </w:r>
      <w:hyperlink r:id="rId5">
        <w:r>
          <w:rPr>
            <w:rStyle w:val="czeinternetowe"/>
            <w:rFonts w:ascii="Arial" w:eastAsia="Times New Roman" w:hAnsi="Arial" w:cs="Arial"/>
            <w:color w:val="auto"/>
            <w:sz w:val="18"/>
            <w:szCs w:val="18"/>
            <w:lang w:eastAsia="pl-PL"/>
          </w:rPr>
          <w:t>urzad@zabiawola.pl</w:t>
        </w:r>
      </w:hyperlink>
      <w:r>
        <w:rPr>
          <w:rFonts w:ascii="Arial" w:eastAsia="Times New Roman" w:hAnsi="Arial" w:cs="Arial"/>
          <w:sz w:val="18"/>
          <w:szCs w:val="18"/>
          <w:lang w:eastAsia="pl-PL"/>
        </w:rPr>
        <w:t xml:space="preserve"> bądź w wersji elektronicznej na stronie internetowej </w:t>
      </w:r>
      <w:hyperlink r:id="rId6">
        <w:r>
          <w:rPr>
            <w:rStyle w:val="czeinternetowe"/>
            <w:rFonts w:ascii="Arial" w:eastAsia="Times New Roman" w:hAnsi="Arial" w:cs="Arial"/>
            <w:color w:val="auto"/>
            <w:sz w:val="18"/>
            <w:szCs w:val="18"/>
            <w:lang w:eastAsia="pl-PL"/>
          </w:rPr>
          <w:t>www.bip.zabiawola.akcessnet.net</w:t>
        </w:r>
      </w:hyperlink>
      <w:r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14:paraId="1DA77551" w14:textId="77777777" w:rsidR="0008334E" w:rsidRDefault="0008334E">
      <w:pPr>
        <w:overflowPunct w:val="0"/>
        <w:spacing w:after="0" w:line="240" w:lineRule="auto"/>
        <w:ind w:firstLine="708"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</w:p>
    <w:p w14:paraId="58310673" w14:textId="0E4C24E4" w:rsidR="0008334E" w:rsidRDefault="000D72EE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bCs/>
          <w:sz w:val="18"/>
          <w:szCs w:val="18"/>
          <w:lang w:eastAsia="pl-PL"/>
        </w:rPr>
        <w:t>Dyskusj</w:t>
      </w:r>
      <w:r w:rsidR="00F73A15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a</w:t>
      </w:r>
      <w:r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 publiczn</w:t>
      </w:r>
      <w:r w:rsidR="00F73A15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a</w:t>
      </w:r>
      <w:r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 </w:t>
      </w:r>
      <w:r>
        <w:rPr>
          <w:rFonts w:ascii="Arial" w:eastAsia="Times New Roman" w:hAnsi="Arial" w:cs="Arial"/>
          <w:sz w:val="18"/>
          <w:szCs w:val="18"/>
          <w:lang w:eastAsia="pl-PL"/>
        </w:rPr>
        <w:t>nad rozwiązaniami przyjętymi w projek</w:t>
      </w:r>
      <w:r w:rsidR="00080CAF">
        <w:rPr>
          <w:rFonts w:ascii="Arial" w:eastAsia="Times New Roman" w:hAnsi="Arial" w:cs="Arial"/>
          <w:sz w:val="18"/>
          <w:szCs w:val="18"/>
          <w:lang w:eastAsia="pl-PL"/>
        </w:rPr>
        <w:t>cie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plan</w:t>
      </w:r>
      <w:r w:rsidR="00F73A15">
        <w:rPr>
          <w:rFonts w:ascii="Arial" w:eastAsia="Times New Roman" w:hAnsi="Arial" w:cs="Arial"/>
          <w:sz w:val="18"/>
          <w:szCs w:val="18"/>
          <w:lang w:eastAsia="pl-PL"/>
        </w:rPr>
        <w:t>u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miejscow</w:t>
      </w:r>
      <w:r w:rsidR="00F73A15">
        <w:rPr>
          <w:rFonts w:ascii="Arial" w:eastAsia="Times New Roman" w:hAnsi="Arial" w:cs="Arial"/>
          <w:sz w:val="18"/>
          <w:szCs w:val="18"/>
          <w:lang w:eastAsia="pl-PL"/>
        </w:rPr>
        <w:t>ego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wraz z prognoz</w:t>
      </w:r>
      <w:r w:rsidR="00F73A15">
        <w:rPr>
          <w:rFonts w:ascii="Arial" w:eastAsia="Times New Roman" w:hAnsi="Arial" w:cs="Arial"/>
          <w:sz w:val="18"/>
          <w:szCs w:val="18"/>
          <w:lang w:eastAsia="pl-PL"/>
        </w:rPr>
        <w:t>ą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oddziaływania na środowisko </w:t>
      </w:r>
      <w:r>
        <w:rPr>
          <w:rFonts w:ascii="Arial" w:eastAsia="Times New Roman" w:hAnsi="Arial" w:cs="Arial"/>
          <w:b/>
          <w:bCs/>
          <w:sz w:val="18"/>
          <w:szCs w:val="18"/>
          <w:lang w:eastAsia="pl-PL"/>
        </w:rPr>
        <w:t>odbęd</w:t>
      </w:r>
      <w:r w:rsidR="00F73A15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zie</w:t>
      </w:r>
      <w:r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 się</w:t>
      </w:r>
      <w:r w:rsidR="00F73A15"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 w</w:t>
      </w:r>
      <w:r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 dniu </w:t>
      </w:r>
      <w:r w:rsidR="00F73A15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8 lipca 2026</w:t>
      </w:r>
      <w:r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 r. (środa) o godzinie 15:00 w sali konferencyjnej Urzędu Gminy Żabia Wola w Żabiej Woli przy</w:t>
      </w:r>
      <w:r w:rsidR="00F73A15"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sz w:val="18"/>
          <w:szCs w:val="18"/>
          <w:lang w:eastAsia="pl-PL"/>
        </w:rPr>
        <w:t>ul. Głównej 3</w:t>
      </w:r>
      <w:r w:rsidR="00080CAF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.</w:t>
      </w:r>
    </w:p>
    <w:p w14:paraId="59467199" w14:textId="77777777" w:rsidR="0008334E" w:rsidRDefault="0008334E">
      <w:pPr>
        <w:spacing w:after="0" w:line="240" w:lineRule="auto"/>
        <w:jc w:val="both"/>
        <w:rPr>
          <w:rFonts w:ascii="Arial" w:eastAsia="Times New Roman" w:hAnsi="Arial" w:cs="Arial"/>
          <w:color w:val="EE0000"/>
          <w:sz w:val="18"/>
          <w:szCs w:val="18"/>
          <w:lang w:eastAsia="pl-PL"/>
        </w:rPr>
      </w:pPr>
    </w:p>
    <w:p w14:paraId="7E80EF18" w14:textId="5451B387" w:rsidR="0008334E" w:rsidRDefault="000D72EE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>Zgodnie z art. 18 ust. 1 ustawy</w:t>
      </w:r>
      <w:r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 z dnia 27 marca 2003 r.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o planowaniu i zagospodarowaniu przestrzennym </w:t>
      </w:r>
      <w:r>
        <w:rPr>
          <w:rFonts w:ascii="Arial" w:eastAsia="Times New Roman" w:hAnsi="Arial" w:cs="Arial"/>
          <w:sz w:val="18"/>
          <w:szCs w:val="18"/>
          <w:lang w:eastAsia="pl-PL"/>
        </w:rPr>
        <w:br/>
      </w:r>
      <w:r>
        <w:rPr>
          <w:rFonts w:ascii="Arial" w:hAnsi="Arial" w:cs="Arial"/>
          <w:sz w:val="18"/>
          <w:szCs w:val="18"/>
        </w:rPr>
        <w:t>(</w:t>
      </w:r>
      <w:proofErr w:type="spellStart"/>
      <w:r>
        <w:rPr>
          <w:rFonts w:ascii="Arial" w:hAnsi="Arial" w:cs="Arial"/>
          <w:sz w:val="18"/>
          <w:szCs w:val="18"/>
        </w:rPr>
        <w:t>t.j</w:t>
      </w:r>
      <w:proofErr w:type="spellEnd"/>
      <w:r>
        <w:rPr>
          <w:rFonts w:ascii="Arial" w:hAnsi="Arial" w:cs="Arial"/>
          <w:sz w:val="18"/>
          <w:szCs w:val="18"/>
        </w:rPr>
        <w:t>. Dz. U. z 202</w:t>
      </w:r>
      <w:r w:rsidR="00F73A15">
        <w:rPr>
          <w:rFonts w:ascii="Arial" w:hAnsi="Arial" w:cs="Arial"/>
          <w:sz w:val="18"/>
          <w:szCs w:val="18"/>
        </w:rPr>
        <w:t>6</w:t>
      </w:r>
      <w:r>
        <w:rPr>
          <w:rFonts w:ascii="Arial" w:hAnsi="Arial" w:cs="Arial"/>
          <w:sz w:val="18"/>
          <w:szCs w:val="18"/>
        </w:rPr>
        <w:t xml:space="preserve"> r., poz.</w:t>
      </w:r>
      <w:r w:rsidR="00080CAF">
        <w:rPr>
          <w:rFonts w:ascii="Arial" w:hAnsi="Arial" w:cs="Arial"/>
          <w:sz w:val="18"/>
          <w:szCs w:val="18"/>
        </w:rPr>
        <w:t xml:space="preserve"> 538</w:t>
      </w:r>
      <w:r>
        <w:rPr>
          <w:rFonts w:ascii="Arial" w:hAnsi="Arial" w:cs="Arial"/>
          <w:sz w:val="18"/>
          <w:szCs w:val="18"/>
        </w:rPr>
        <w:t>)</w:t>
      </w:r>
      <w:r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, w związku z art. 67 ust. 3 pkt 4 ustawy z dnia 7 lipca 2023 r. o zmianie ustawy  </w:t>
      </w:r>
      <w:r w:rsidR="00080CAF">
        <w:rPr>
          <w:rFonts w:ascii="Arial" w:eastAsia="Times New Roman" w:hAnsi="Arial" w:cs="Arial"/>
          <w:bCs/>
          <w:sz w:val="18"/>
          <w:szCs w:val="18"/>
          <w:lang w:eastAsia="pl-PL"/>
        </w:rPr>
        <w:br/>
      </w:r>
      <w:r>
        <w:rPr>
          <w:rFonts w:ascii="Arial" w:eastAsia="Times New Roman" w:hAnsi="Arial" w:cs="Arial"/>
          <w:bCs/>
          <w:sz w:val="18"/>
          <w:szCs w:val="18"/>
          <w:lang w:eastAsia="pl-PL"/>
        </w:rPr>
        <w:t>o planowaniu i zagospodarowaniu przestrzennym oraz niektórych innych ustaw (Dz. U. z dnia 24 sierpnia 2023 r., poz. 1688</w:t>
      </w:r>
      <w:r w:rsidR="00F73A15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 z </w:t>
      </w:r>
      <w:proofErr w:type="spellStart"/>
      <w:r w:rsidR="00F73A15">
        <w:rPr>
          <w:rFonts w:ascii="Arial" w:eastAsia="Times New Roman" w:hAnsi="Arial" w:cs="Arial"/>
          <w:bCs/>
          <w:sz w:val="18"/>
          <w:szCs w:val="18"/>
          <w:lang w:eastAsia="pl-PL"/>
        </w:rPr>
        <w:t>późn</w:t>
      </w:r>
      <w:proofErr w:type="spellEnd"/>
      <w:r w:rsidR="00F73A15">
        <w:rPr>
          <w:rFonts w:ascii="Arial" w:eastAsia="Times New Roman" w:hAnsi="Arial" w:cs="Arial"/>
          <w:bCs/>
          <w:sz w:val="18"/>
          <w:szCs w:val="18"/>
          <w:lang w:eastAsia="pl-PL"/>
        </w:rPr>
        <w:t>. zm.</w:t>
      </w:r>
      <w:r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) 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oraz stosownie do przepisów art. 39 ust. 1 ustawy z dnia 3 października 2008 r. o udostępnianiu informacji o środowisku i jego ochronie, udziale społeczeństwa w ochronie środowiska oraz o ocenach oddziaływania na środowisko </w:t>
      </w:r>
      <w:r>
        <w:rPr>
          <w:rFonts w:ascii="Arial" w:eastAsia="Times New Roman" w:hAnsi="Arial" w:cs="Arial"/>
          <w:bCs/>
          <w:sz w:val="18"/>
          <w:szCs w:val="18"/>
          <w:lang w:eastAsia="pl-PL"/>
        </w:rPr>
        <w:t>(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eastAsia="pl-PL"/>
        </w:rPr>
        <w:t>t.j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eastAsia="pl-PL"/>
        </w:rPr>
        <w:t>. Dz. U. z 202</w:t>
      </w:r>
      <w:r w:rsidR="00080CAF">
        <w:rPr>
          <w:rFonts w:ascii="Arial" w:eastAsia="Times New Roman" w:hAnsi="Arial" w:cs="Arial"/>
          <w:bCs/>
          <w:sz w:val="18"/>
          <w:szCs w:val="18"/>
          <w:lang w:eastAsia="pl-PL"/>
        </w:rPr>
        <w:t>6</w:t>
      </w:r>
      <w:r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 r. poz. </w:t>
      </w:r>
      <w:r w:rsidR="00080CAF">
        <w:rPr>
          <w:rFonts w:ascii="Arial" w:eastAsia="Times New Roman" w:hAnsi="Arial" w:cs="Arial"/>
          <w:bCs/>
          <w:sz w:val="18"/>
          <w:szCs w:val="18"/>
          <w:lang w:eastAsia="pl-PL"/>
        </w:rPr>
        <w:t>670</w:t>
      </w:r>
      <w:r>
        <w:rPr>
          <w:rFonts w:ascii="Arial" w:eastAsia="Times New Roman" w:hAnsi="Arial" w:cs="Arial"/>
          <w:bCs/>
          <w:sz w:val="18"/>
          <w:szCs w:val="18"/>
          <w:lang w:eastAsia="pl-PL"/>
        </w:rPr>
        <w:t>)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każdy, kto kwestionuje ustalenia przyjęte </w:t>
      </w:r>
      <w:r w:rsidR="00080CAF">
        <w:rPr>
          <w:rFonts w:ascii="Arial" w:eastAsia="Times New Roman" w:hAnsi="Arial" w:cs="Arial"/>
          <w:sz w:val="18"/>
          <w:szCs w:val="18"/>
          <w:lang w:eastAsia="pl-PL"/>
        </w:rPr>
        <w:br/>
      </w:r>
      <w:r>
        <w:rPr>
          <w:rFonts w:ascii="Arial" w:eastAsia="Times New Roman" w:hAnsi="Arial" w:cs="Arial"/>
          <w:sz w:val="18"/>
          <w:szCs w:val="18"/>
          <w:lang w:eastAsia="pl-PL"/>
        </w:rPr>
        <w:t>w projekcie planu miejscowego lub prognozie oddziaływania na środowisko, może wnieść uwagi i wnioski.</w:t>
      </w:r>
    </w:p>
    <w:p w14:paraId="336156DE" w14:textId="5D612998" w:rsidR="0008334E" w:rsidRDefault="000D72EE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>Uwagi do projektów planów oraz wnioski i uwagi do prognoz</w:t>
      </w:r>
      <w:r w:rsidR="00080CAF">
        <w:rPr>
          <w:rFonts w:ascii="Arial" w:eastAsia="Times New Roman" w:hAnsi="Arial" w:cs="Arial"/>
          <w:sz w:val="18"/>
          <w:szCs w:val="18"/>
          <w:lang w:eastAsia="pl-PL"/>
        </w:rPr>
        <w:t>y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oddziaływania na środowisko należy składać na piśmie do Wójta Gminy Żabia Wola z podaniem imienia i nazwiska lub nazwy jednostki organizacyjnej i adresu, oznaczenia nieruchomości, której uwaga dotyczy, w następujących formach:</w:t>
      </w:r>
    </w:p>
    <w:p w14:paraId="384E52E6" w14:textId="77777777" w:rsidR="0008334E" w:rsidRDefault="000D72EE">
      <w:pPr>
        <w:numPr>
          <w:ilvl w:val="0"/>
          <w:numId w:val="1"/>
        </w:numPr>
        <w:overflowPunct w:val="0"/>
        <w:spacing w:after="0" w:line="240" w:lineRule="auto"/>
        <w:contextualSpacing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>w formie pisemnej do Urzędu Gminy w Żabiej Woli lub pocztą na adres: Urząd Gminy w Żabiej Woli,</w:t>
      </w:r>
      <w:r>
        <w:rPr>
          <w:rFonts w:ascii="Arial" w:eastAsia="Times New Roman" w:hAnsi="Arial" w:cs="Arial"/>
          <w:sz w:val="18"/>
          <w:szCs w:val="18"/>
          <w:lang w:eastAsia="pl-PL"/>
        </w:rPr>
        <w:br/>
        <w:t>ul. Główna 3, 96-321 Żabia Wola,</w:t>
      </w:r>
    </w:p>
    <w:p w14:paraId="2FCF09A3" w14:textId="77777777" w:rsidR="0008334E" w:rsidRDefault="000D72EE">
      <w:pPr>
        <w:numPr>
          <w:ilvl w:val="0"/>
          <w:numId w:val="1"/>
        </w:numPr>
        <w:overflowPunct w:val="0"/>
        <w:spacing w:after="0" w:line="240" w:lineRule="auto"/>
        <w:contextualSpacing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>ustnie do protokołu w Referacie Gospodarki Przestrzennej i Gospodarki Nieruchomościami Urzędu Gminy w Żabiej Woli, ul. Główna 3,</w:t>
      </w:r>
    </w:p>
    <w:p w14:paraId="34B18204" w14:textId="77777777" w:rsidR="0008334E" w:rsidRDefault="000D72EE">
      <w:pPr>
        <w:numPr>
          <w:ilvl w:val="0"/>
          <w:numId w:val="1"/>
        </w:numPr>
        <w:overflowPunct w:val="0"/>
        <w:spacing w:after="0" w:line="240" w:lineRule="auto"/>
        <w:contextualSpacing/>
        <w:jc w:val="both"/>
        <w:rPr>
          <w:rFonts w:ascii="Arial" w:eastAsia="Times New Roman" w:hAnsi="Arial" w:cs="Arial"/>
          <w:i/>
          <w:sz w:val="18"/>
          <w:szCs w:val="18"/>
          <w:u w:val="single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 xml:space="preserve">za pomocą środków komunikacji elektronicznej bez konieczności opatrywania ich bezpiecznym podpisem elektronicznym na adres e-mail: </w:t>
      </w:r>
      <w:r>
        <w:rPr>
          <w:rFonts w:ascii="Arial" w:eastAsia="Times New Roman" w:hAnsi="Arial" w:cs="Arial"/>
          <w:i/>
          <w:sz w:val="18"/>
          <w:szCs w:val="18"/>
          <w:u w:val="single"/>
          <w:lang w:eastAsia="pl-PL"/>
        </w:rPr>
        <w:t>urzad@zabiawola.pl.</w:t>
      </w:r>
    </w:p>
    <w:p w14:paraId="18D59817" w14:textId="235F0283" w:rsidR="0008334E" w:rsidRDefault="000D72EE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 xml:space="preserve">w nieprzekraczalnym terminie </w:t>
      </w:r>
      <w:r>
        <w:rPr>
          <w:rFonts w:ascii="Arial" w:eastAsia="Times New Roman" w:hAnsi="Arial" w:cs="Arial"/>
          <w:b/>
          <w:sz w:val="18"/>
          <w:szCs w:val="18"/>
          <w:u w:val="single"/>
          <w:lang w:eastAsia="pl-PL"/>
        </w:rPr>
        <w:t xml:space="preserve">do dnia </w:t>
      </w:r>
      <w:r w:rsidR="00080CAF">
        <w:rPr>
          <w:rFonts w:ascii="Arial" w:eastAsia="Times New Roman" w:hAnsi="Arial" w:cs="Arial"/>
          <w:b/>
          <w:sz w:val="18"/>
          <w:szCs w:val="18"/>
          <w:u w:val="single"/>
          <w:lang w:eastAsia="pl-PL"/>
        </w:rPr>
        <w:t>31 lipca</w:t>
      </w:r>
      <w:r>
        <w:rPr>
          <w:rFonts w:ascii="Arial" w:eastAsia="Times New Roman" w:hAnsi="Arial" w:cs="Arial"/>
          <w:b/>
          <w:sz w:val="18"/>
          <w:szCs w:val="18"/>
          <w:u w:val="single"/>
          <w:lang w:eastAsia="pl-PL"/>
        </w:rPr>
        <w:t xml:space="preserve"> 2026 r.</w:t>
      </w:r>
    </w:p>
    <w:p w14:paraId="55386C84" w14:textId="77777777" w:rsidR="0008334E" w:rsidRDefault="000D72EE">
      <w:pPr>
        <w:overflowPunct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 xml:space="preserve">Uwagi i wnioski wniesione po terminie pozostaną bez rozpatrzenia. </w:t>
      </w:r>
    </w:p>
    <w:p w14:paraId="70A7ECB3" w14:textId="77777777" w:rsidR="0008334E" w:rsidRDefault="000D72EE">
      <w:pPr>
        <w:overflowPunct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>Organem właściwym do rozpatrzenia uwag i wniosków jest Wójt Gminy Żabia Wola.</w:t>
      </w:r>
    </w:p>
    <w:p w14:paraId="75308CAE" w14:textId="77777777" w:rsidR="0008334E" w:rsidRDefault="0008334E">
      <w:pPr>
        <w:overflowPunct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14:paraId="6291E093" w14:textId="77777777" w:rsidR="0008334E" w:rsidRDefault="0008334E">
      <w:pPr>
        <w:overflowPunct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14:paraId="1B645BE7" w14:textId="77777777" w:rsidR="009024F1" w:rsidRDefault="009024F1">
      <w:pPr>
        <w:overflowPunct w:val="0"/>
        <w:spacing w:after="0" w:line="240" w:lineRule="auto"/>
        <w:ind w:left="6512" w:firstLine="568"/>
        <w:rPr>
          <w:rFonts w:ascii="Arial" w:eastAsia="Times New Roman" w:hAnsi="Arial" w:cs="Arial"/>
          <w:i/>
          <w:iCs/>
          <w:sz w:val="18"/>
          <w:szCs w:val="18"/>
          <w:lang w:eastAsia="pl-PL"/>
        </w:rPr>
      </w:pPr>
    </w:p>
    <w:p w14:paraId="03D06061" w14:textId="77777777" w:rsidR="009024F1" w:rsidRDefault="009024F1">
      <w:pPr>
        <w:overflowPunct w:val="0"/>
        <w:spacing w:after="0" w:line="240" w:lineRule="auto"/>
        <w:ind w:left="6512" w:firstLine="568"/>
        <w:rPr>
          <w:rFonts w:ascii="Arial" w:eastAsia="Times New Roman" w:hAnsi="Arial" w:cs="Arial"/>
          <w:i/>
          <w:iCs/>
          <w:sz w:val="18"/>
          <w:szCs w:val="18"/>
          <w:lang w:eastAsia="pl-PL"/>
        </w:rPr>
      </w:pPr>
    </w:p>
    <w:p w14:paraId="21133336" w14:textId="77777777" w:rsidR="00BC3629" w:rsidRPr="00080CAF" w:rsidRDefault="000D72EE" w:rsidP="00BC3629">
      <w:pPr>
        <w:overflowPunct w:val="0"/>
        <w:spacing w:after="0" w:line="240" w:lineRule="auto"/>
        <w:ind w:left="6796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i/>
          <w:iCs/>
          <w:sz w:val="18"/>
          <w:szCs w:val="18"/>
          <w:lang w:eastAsia="pl-PL"/>
        </w:rPr>
        <w:tab/>
      </w:r>
      <w:bookmarkStart w:id="0" w:name="_Hlk203993246"/>
      <w:bookmarkEnd w:id="0"/>
      <w:r w:rsidR="00BC3629" w:rsidRPr="00080CAF">
        <w:rPr>
          <w:rFonts w:ascii="Arial" w:eastAsia="Times New Roman" w:hAnsi="Arial" w:cs="Arial"/>
          <w:sz w:val="18"/>
          <w:szCs w:val="18"/>
          <w:lang w:eastAsia="pl-PL"/>
        </w:rPr>
        <w:t>Wójt Gminy Żabia Wola</w:t>
      </w:r>
    </w:p>
    <w:p w14:paraId="78A06FC3" w14:textId="2CC22EAB" w:rsidR="00BC3629" w:rsidRDefault="00BC3629" w:rsidP="00BC3629">
      <w:pPr>
        <w:overflowPunct w:val="0"/>
        <w:spacing w:after="0" w:line="240" w:lineRule="auto"/>
        <w:ind w:left="6512" w:firstLine="568"/>
        <w:rPr>
          <w:rFonts w:ascii="Arial" w:eastAsia="Times New Roman" w:hAnsi="Arial" w:cs="Arial"/>
          <w:b/>
          <w:sz w:val="18"/>
          <w:szCs w:val="18"/>
          <w:lang w:eastAsia="pl-PL"/>
        </w:rPr>
      </w:pPr>
      <w:bookmarkStart w:id="1" w:name="_Hlk203993355"/>
      <w:r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     </w:t>
      </w:r>
      <w:r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Maria </w:t>
      </w:r>
      <w:proofErr w:type="spellStart"/>
      <w:r>
        <w:rPr>
          <w:rFonts w:ascii="Arial" w:eastAsia="Times New Roman" w:hAnsi="Arial" w:cs="Arial"/>
          <w:i/>
          <w:iCs/>
          <w:sz w:val="18"/>
          <w:szCs w:val="18"/>
          <w:lang w:eastAsia="pl-PL"/>
        </w:rPr>
        <w:t>Kłosiewicz</w:t>
      </w:r>
      <w:bookmarkEnd w:id="1"/>
      <w:proofErr w:type="spellEnd"/>
      <w:r>
        <w:rPr>
          <w:rFonts w:ascii="Arial" w:eastAsia="Times New Roman" w:hAnsi="Arial" w:cs="Arial"/>
          <w:i/>
          <w:iCs/>
          <w:sz w:val="18"/>
          <w:szCs w:val="18"/>
          <w:lang w:eastAsia="pl-PL"/>
        </w:rPr>
        <w:tab/>
      </w:r>
    </w:p>
    <w:p w14:paraId="5FCDC29E" w14:textId="3DEC812E" w:rsidR="0008334E" w:rsidRDefault="0008334E">
      <w:pPr>
        <w:overflowPunct w:val="0"/>
        <w:spacing w:after="0" w:line="240" w:lineRule="auto"/>
        <w:ind w:left="6512" w:firstLine="568"/>
        <w:rPr>
          <w:rFonts w:ascii="Arial" w:eastAsia="Times New Roman" w:hAnsi="Arial" w:cs="Arial"/>
          <w:b/>
          <w:sz w:val="18"/>
          <w:szCs w:val="18"/>
          <w:lang w:eastAsia="pl-PL"/>
        </w:rPr>
      </w:pPr>
    </w:p>
    <w:p w14:paraId="73B01A69" w14:textId="77777777" w:rsidR="0008334E" w:rsidRDefault="0008334E">
      <w:pPr>
        <w:widowControl w:val="0"/>
        <w:spacing w:after="0" w:line="240" w:lineRule="auto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2E1091D4" w14:textId="77777777" w:rsidR="00080CAF" w:rsidRDefault="00080CAF">
      <w:pPr>
        <w:widowControl w:val="0"/>
        <w:spacing w:after="0" w:line="240" w:lineRule="auto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45F22761" w14:textId="77777777" w:rsidR="0008334E" w:rsidRDefault="0008334E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4EAF431B" w14:textId="77777777" w:rsidR="00080CAF" w:rsidRDefault="00080CAF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19991227" w14:textId="77777777" w:rsidR="00080CAF" w:rsidRDefault="00080CAF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3F473B36" w14:textId="77777777" w:rsidR="00080CAF" w:rsidRDefault="00080CAF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57B73D47" w14:textId="77777777" w:rsidR="00080CAF" w:rsidRDefault="00080CAF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1C650105" w14:textId="77777777" w:rsidR="00080CAF" w:rsidRDefault="00080CAF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0EE5E792" w14:textId="77777777" w:rsidR="00080CAF" w:rsidRDefault="00080CAF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5FC6FBD9" w14:textId="77777777" w:rsidR="00080CAF" w:rsidRDefault="00080CAF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714C5C69" w14:textId="77777777" w:rsidR="0008334E" w:rsidRDefault="000D72EE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  <w:r>
        <w:rPr>
          <w:rFonts w:ascii="Arial" w:eastAsia="Times New Roman" w:hAnsi="Arial" w:cs="Arial"/>
          <w:b/>
          <w:sz w:val="14"/>
          <w:szCs w:val="14"/>
          <w:lang w:eastAsia="pl-PL"/>
        </w:rPr>
        <w:t>OBOWIĄZEK INFORMACYJNY</w:t>
      </w:r>
    </w:p>
    <w:p w14:paraId="19821731" w14:textId="77777777" w:rsidR="0008334E" w:rsidRDefault="0008334E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2EC06DC5" w14:textId="77777777" w:rsidR="0008334E" w:rsidRDefault="000D72EE">
      <w:pPr>
        <w:spacing w:after="0" w:line="240" w:lineRule="auto"/>
        <w:ind w:left="-284" w:right="-142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>
        <w:rPr>
          <w:rFonts w:ascii="Arial" w:hAnsi="Arial" w:cs="Arial"/>
          <w:sz w:val="14"/>
          <w:szCs w:val="14"/>
        </w:rPr>
        <w:t>Dz.U.UE.L</w:t>
      </w:r>
      <w:proofErr w:type="spellEnd"/>
      <w:r>
        <w:rPr>
          <w:rFonts w:ascii="Arial" w:hAnsi="Arial" w:cs="Arial"/>
          <w:sz w:val="14"/>
          <w:szCs w:val="14"/>
        </w:rPr>
        <w:t>. z 2016r. Nr 119, s.1 ze zm.) - dalej: „RODO” informuję, że:</w:t>
      </w:r>
    </w:p>
    <w:p w14:paraId="273FF689" w14:textId="77777777" w:rsidR="0008334E" w:rsidRDefault="000D72EE">
      <w:pPr>
        <w:widowControl w:val="0"/>
        <w:numPr>
          <w:ilvl w:val="1"/>
          <w:numId w:val="7"/>
        </w:numPr>
        <w:tabs>
          <w:tab w:val="left" w:pos="-142"/>
          <w:tab w:val="left" w:pos="142"/>
        </w:tabs>
        <w:spacing w:after="0" w:line="240" w:lineRule="auto"/>
        <w:ind w:left="-284" w:right="-142" w:firstLine="0"/>
        <w:contextualSpacing/>
        <w:mirrorIndents/>
        <w:jc w:val="both"/>
        <w:rPr>
          <w:rFonts w:ascii="Arial" w:hAnsi="Arial" w:cs="Arial"/>
          <w:b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Administratorem Państwa danych jest </w:t>
      </w:r>
      <w:r>
        <w:rPr>
          <w:rFonts w:ascii="Arial" w:hAnsi="Arial" w:cs="Arial"/>
          <w:b/>
          <w:bCs/>
          <w:sz w:val="14"/>
          <w:szCs w:val="14"/>
        </w:rPr>
        <w:t xml:space="preserve">Gmina Żabia Wola reprezentowana przez Wójta Gminy Żabia Wola </w:t>
      </w:r>
      <w:r>
        <w:rPr>
          <w:rFonts w:ascii="Arial" w:hAnsi="Arial" w:cs="Arial"/>
          <w:sz w:val="14"/>
          <w:szCs w:val="14"/>
          <w:shd w:val="clear" w:color="auto" w:fill="FFFFFF"/>
        </w:rPr>
        <w:t>(ul. Główna 3, 96-321 Żabia Wola</w:t>
      </w:r>
      <w:r>
        <w:rPr>
          <w:rFonts w:ascii="Arial" w:hAnsi="Arial" w:cs="Arial"/>
          <w:bCs/>
          <w:sz w:val="14"/>
          <w:szCs w:val="14"/>
        </w:rPr>
        <w:t xml:space="preserve">, email: </w:t>
      </w:r>
      <w:hyperlink r:id="rId7">
        <w:r>
          <w:rPr>
            <w:rFonts w:ascii="Arial" w:hAnsi="Arial" w:cs="Arial"/>
            <w:sz w:val="14"/>
            <w:szCs w:val="14"/>
            <w:u w:val="single"/>
            <w:shd w:val="clear" w:color="auto" w:fill="FFFFFF"/>
          </w:rPr>
          <w:t>urzad@zabiawola.pl</w:t>
        </w:r>
      </w:hyperlink>
      <w:r>
        <w:rPr>
          <w:rFonts w:ascii="Arial" w:hAnsi="Arial" w:cs="Arial"/>
          <w:bCs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bCs/>
          <w:sz w:val="14"/>
          <w:szCs w:val="14"/>
        </w:rPr>
        <w:t>tel</w:t>
      </w:r>
      <w:proofErr w:type="spellEnd"/>
      <w:r>
        <w:rPr>
          <w:rFonts w:ascii="Arial" w:hAnsi="Arial" w:cs="Arial"/>
          <w:bCs/>
          <w:sz w:val="14"/>
          <w:szCs w:val="14"/>
        </w:rPr>
        <w:t xml:space="preserve">: </w:t>
      </w:r>
      <w:r>
        <w:rPr>
          <w:rFonts w:ascii="Arial" w:hAnsi="Arial" w:cs="Arial"/>
          <w:sz w:val="14"/>
          <w:szCs w:val="14"/>
          <w:shd w:val="clear" w:color="auto" w:fill="FFFFFF"/>
        </w:rPr>
        <w:t>+48 46 858 27 00</w:t>
      </w:r>
      <w:r>
        <w:rPr>
          <w:rFonts w:ascii="Arial" w:hAnsi="Arial" w:cs="Arial"/>
          <w:bCs/>
          <w:sz w:val="14"/>
          <w:szCs w:val="14"/>
        </w:rPr>
        <w:t>)</w:t>
      </w:r>
    </w:p>
    <w:p w14:paraId="5BE1A2AF" w14:textId="77777777" w:rsidR="0008334E" w:rsidRDefault="000D72EE">
      <w:pPr>
        <w:widowControl w:val="0"/>
        <w:numPr>
          <w:ilvl w:val="1"/>
          <w:numId w:val="8"/>
        </w:numPr>
        <w:tabs>
          <w:tab w:val="left" w:pos="-142"/>
          <w:tab w:val="left" w:pos="142"/>
        </w:tabs>
        <w:spacing w:after="0" w:line="240" w:lineRule="auto"/>
        <w:ind w:left="-284" w:right="-142" w:firstLine="0"/>
        <w:contextualSpacing/>
        <w:mirrorIndents/>
        <w:jc w:val="both"/>
        <w:rPr>
          <w:rFonts w:ascii="Arial" w:hAnsi="Arial" w:cs="Arial"/>
          <w:b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Administrator wyznaczył Inspektora Ochrony Danych, z którym mogą się Państwo kontaktować we wszystkich sprawach dotyczących przetwarzania danych osobowych za pośrednictwem adresu email: </w:t>
      </w:r>
      <w:hyperlink r:id="rId8">
        <w:r>
          <w:rPr>
            <w:rFonts w:ascii="Arial" w:hAnsi="Arial" w:cs="Arial"/>
            <w:sz w:val="14"/>
            <w:szCs w:val="14"/>
            <w:u w:val="single"/>
            <w:shd w:val="clear" w:color="auto" w:fill="FFFFFF"/>
          </w:rPr>
          <w:t>iod@zabiawola.pl</w:t>
        </w:r>
      </w:hyperlink>
      <w:r>
        <w:rPr>
          <w:rFonts w:ascii="Arial" w:hAnsi="Arial" w:cs="Arial"/>
          <w:sz w:val="14"/>
          <w:szCs w:val="14"/>
          <w:u w:val="single"/>
          <w:shd w:val="clear" w:color="auto" w:fill="FFFFFF"/>
        </w:rPr>
        <w:t xml:space="preserve"> </w:t>
      </w:r>
      <w:r>
        <w:rPr>
          <w:rFonts w:ascii="Arial" w:hAnsi="Arial" w:cs="Arial"/>
          <w:sz w:val="14"/>
          <w:szCs w:val="14"/>
        </w:rPr>
        <w:t xml:space="preserve">lub pisemnie na adres Administratora. </w:t>
      </w:r>
    </w:p>
    <w:p w14:paraId="7A2B0743" w14:textId="77777777" w:rsidR="0008334E" w:rsidRDefault="000D72EE">
      <w:pPr>
        <w:widowControl w:val="0"/>
        <w:numPr>
          <w:ilvl w:val="1"/>
          <w:numId w:val="9"/>
        </w:numPr>
        <w:tabs>
          <w:tab w:val="left" w:pos="-284"/>
          <w:tab w:val="left" w:pos="-142"/>
          <w:tab w:val="left" w:pos="142"/>
        </w:tabs>
        <w:spacing w:after="0" w:line="240" w:lineRule="auto"/>
        <w:ind w:left="-284" w:right="-142" w:firstLine="0"/>
        <w:contextualSpacing/>
        <w:mirrorIndents/>
        <w:jc w:val="both"/>
        <w:rPr>
          <w:rFonts w:ascii="Arial" w:hAnsi="Arial" w:cs="Arial"/>
          <w:b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Państwa dane osobowe będą przetwarzane w celu uchwalenia miejscowego planu zagospodarowania przestrzennego.</w:t>
      </w:r>
    </w:p>
    <w:p w14:paraId="5FC28090" w14:textId="77777777" w:rsidR="0008334E" w:rsidRDefault="000D72EE">
      <w:pPr>
        <w:widowControl w:val="0"/>
        <w:numPr>
          <w:ilvl w:val="1"/>
          <w:numId w:val="10"/>
        </w:numPr>
        <w:tabs>
          <w:tab w:val="left" w:pos="-284"/>
          <w:tab w:val="left" w:pos="-142"/>
          <w:tab w:val="left" w:pos="142"/>
        </w:tabs>
        <w:spacing w:after="0" w:line="240" w:lineRule="auto"/>
        <w:ind w:left="-284" w:right="-142" w:firstLine="0"/>
        <w:contextualSpacing/>
        <w:mirrorIndents/>
        <w:jc w:val="both"/>
        <w:rPr>
          <w:rFonts w:ascii="Arial" w:hAnsi="Arial" w:cs="Arial"/>
          <w:b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Państwa dane osobowe będą przetwarzane na podstawie:</w:t>
      </w:r>
    </w:p>
    <w:p w14:paraId="43CAEB74" w14:textId="77777777" w:rsidR="0008334E" w:rsidRDefault="000D72EE">
      <w:pPr>
        <w:tabs>
          <w:tab w:val="left" w:pos="142"/>
        </w:tabs>
        <w:overflowPunct w:val="0"/>
        <w:spacing w:after="0" w:line="240" w:lineRule="auto"/>
        <w:ind w:left="-284" w:right="-142"/>
        <w:contextualSpacing/>
        <w:mirrorIndents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- </w:t>
      </w:r>
      <w:bookmarkStart w:id="2" w:name="_Hlk6857956"/>
      <w:r>
        <w:rPr>
          <w:rFonts w:ascii="Arial" w:hAnsi="Arial" w:cs="Arial"/>
          <w:sz w:val="14"/>
          <w:szCs w:val="14"/>
        </w:rPr>
        <w:t xml:space="preserve">art. 6 ust. 1 lit. </w:t>
      </w:r>
      <w:proofErr w:type="gramStart"/>
      <w:r>
        <w:rPr>
          <w:rFonts w:ascii="Arial" w:hAnsi="Arial" w:cs="Arial"/>
          <w:sz w:val="14"/>
          <w:szCs w:val="14"/>
        </w:rPr>
        <w:t>c  RODO</w:t>
      </w:r>
      <w:bookmarkEnd w:id="2"/>
      <w:proofErr w:type="gramEnd"/>
      <w:r>
        <w:rPr>
          <w:rFonts w:ascii="Arial" w:hAnsi="Arial" w:cs="Arial"/>
          <w:sz w:val="14"/>
          <w:szCs w:val="14"/>
        </w:rPr>
        <w:t xml:space="preserve">, </w:t>
      </w:r>
    </w:p>
    <w:p w14:paraId="5AB7A47F" w14:textId="77777777" w:rsidR="0008334E" w:rsidRDefault="000D72EE">
      <w:pPr>
        <w:tabs>
          <w:tab w:val="left" w:pos="142"/>
        </w:tabs>
        <w:overflowPunct w:val="0"/>
        <w:spacing w:after="0" w:line="240" w:lineRule="auto"/>
        <w:ind w:left="-284" w:right="-142"/>
        <w:contextualSpacing/>
        <w:mirrorIndents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- ustawy z dnia 14 czerwca 1960r. Kodeks postępowania administracyjnego,</w:t>
      </w:r>
    </w:p>
    <w:p w14:paraId="522E706E" w14:textId="77777777" w:rsidR="0008334E" w:rsidRDefault="000D72EE">
      <w:pPr>
        <w:tabs>
          <w:tab w:val="left" w:pos="142"/>
        </w:tabs>
        <w:overflowPunct w:val="0"/>
        <w:spacing w:after="0" w:line="240" w:lineRule="auto"/>
        <w:ind w:left="-284" w:right="-142"/>
        <w:contextualSpacing/>
        <w:mirrorIndents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- ustawy z dnia 27 marca 2003 roku o planowaniu i zagospodarowaniu przestrzennym,</w:t>
      </w:r>
    </w:p>
    <w:p w14:paraId="5A9C1310" w14:textId="77777777" w:rsidR="0008334E" w:rsidRDefault="000D72EE">
      <w:pPr>
        <w:tabs>
          <w:tab w:val="left" w:pos="142"/>
        </w:tabs>
        <w:overflowPunct w:val="0"/>
        <w:spacing w:after="0" w:line="240" w:lineRule="auto"/>
        <w:ind w:left="-284" w:right="-142"/>
        <w:contextualSpacing/>
        <w:mirrorIndents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oraz art. 6 ust.1 lit. a RODO (na podstawie zgody) w przypadku danych podanych dobrowolnie.</w:t>
      </w:r>
      <w:bookmarkStart w:id="3" w:name="_Hlk268865"/>
      <w:bookmarkEnd w:id="3"/>
    </w:p>
    <w:p w14:paraId="30942441" w14:textId="77777777" w:rsidR="0008334E" w:rsidRDefault="000D72EE">
      <w:pPr>
        <w:widowControl w:val="0"/>
        <w:numPr>
          <w:ilvl w:val="1"/>
          <w:numId w:val="11"/>
        </w:numPr>
        <w:tabs>
          <w:tab w:val="left" w:pos="-142"/>
          <w:tab w:val="left" w:pos="142"/>
        </w:tabs>
        <w:spacing w:after="0" w:line="240" w:lineRule="auto"/>
        <w:ind w:left="-284" w:right="-142" w:firstLine="0"/>
        <w:contextualSpacing/>
        <w:mirrorIndents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Państwa dane osobowe będą przetwarzane przez okres 25 pełnych lat kalendarzowych, licząc od 1 stycznia roku następnego po roku, w którym nastąpiło zakończenie sprawy (26 lat) na </w:t>
      </w:r>
      <w:r>
        <w:rPr>
          <w:rFonts w:ascii="Arial" w:eastAsia="Calibri" w:hAnsi="Arial" w:cs="Arial"/>
          <w:sz w:val="14"/>
          <w:szCs w:val="14"/>
        </w:rPr>
        <w:t xml:space="preserve">Rozporządzenia Prezesa Rady Ministrów z dnia 18 stycznia 2011 r. w sprawie instrukcji kancelaryjnej, jednolitych rzeczowych wykazów akt oraz instrukcji w sprawie organizacji i zakresu działania archiwów zakładowych. W przypadku przetwarzania danych osobowych na podstawie odpowiedniej zgody, do momentu jej cofnięcia. </w:t>
      </w:r>
    </w:p>
    <w:p w14:paraId="3E3FAA7B" w14:textId="77777777" w:rsidR="0008334E" w:rsidRDefault="000D72EE">
      <w:pPr>
        <w:widowControl w:val="0"/>
        <w:numPr>
          <w:ilvl w:val="1"/>
          <w:numId w:val="12"/>
        </w:numPr>
        <w:tabs>
          <w:tab w:val="left" w:pos="-142"/>
          <w:tab w:val="left" w:pos="0"/>
          <w:tab w:val="left" w:pos="142"/>
        </w:tabs>
        <w:spacing w:after="0" w:line="240" w:lineRule="auto"/>
        <w:ind w:left="-284" w:right="-142" w:firstLine="0"/>
        <w:contextualSpacing/>
        <w:mirrorIndents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Państwa dane nie będą przetwarzane w sposób zautomatyzowany, w tym nie będą podlegać profilowaniu.</w:t>
      </w:r>
    </w:p>
    <w:p w14:paraId="2B7BF47F" w14:textId="77777777" w:rsidR="0008334E" w:rsidRDefault="000D72EE">
      <w:pPr>
        <w:widowControl w:val="0"/>
        <w:numPr>
          <w:ilvl w:val="1"/>
          <w:numId w:val="13"/>
        </w:numPr>
        <w:tabs>
          <w:tab w:val="left" w:pos="-142"/>
          <w:tab w:val="left" w:pos="142"/>
        </w:tabs>
        <w:spacing w:after="0" w:line="240" w:lineRule="auto"/>
        <w:ind w:left="-284" w:right="-142" w:firstLine="0"/>
        <w:contextualSpacing/>
        <w:mirrorIndents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Państwa dane osobowych nie będą przekazywane poza Europejski Obszar Gospodarczy (obejmujący Unię Europejską, Norwegię, Liechtenstein i Islandię).</w:t>
      </w:r>
    </w:p>
    <w:p w14:paraId="4D5F6E5F" w14:textId="77777777" w:rsidR="0008334E" w:rsidRDefault="000D72EE">
      <w:pPr>
        <w:widowControl w:val="0"/>
        <w:numPr>
          <w:ilvl w:val="1"/>
          <w:numId w:val="14"/>
        </w:numPr>
        <w:tabs>
          <w:tab w:val="left" w:pos="-142"/>
          <w:tab w:val="left" w:pos="142"/>
        </w:tabs>
        <w:spacing w:after="0" w:line="240" w:lineRule="auto"/>
        <w:ind w:left="-284" w:right="-142" w:firstLine="0"/>
        <w:contextualSpacing/>
        <w:mirrorIndents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W związku z przetwarzaniem Państwa danych osobowych, przysługują Państwu następujące prawa:</w:t>
      </w:r>
    </w:p>
    <w:p w14:paraId="611A223A" w14:textId="77777777" w:rsidR="0008334E" w:rsidRDefault="000D72EE">
      <w:pPr>
        <w:widowControl w:val="0"/>
        <w:numPr>
          <w:ilvl w:val="0"/>
          <w:numId w:val="15"/>
        </w:numPr>
        <w:tabs>
          <w:tab w:val="left" w:pos="-142"/>
          <w:tab w:val="left" w:pos="142"/>
        </w:tabs>
        <w:spacing w:after="0" w:line="240" w:lineRule="auto"/>
        <w:ind w:left="-284" w:right="-142" w:firstLine="0"/>
        <w:contextualSpacing/>
        <w:mirrorIndents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prawo dostępu do swoich danych oraz otrzymania ich kopii;</w:t>
      </w:r>
    </w:p>
    <w:p w14:paraId="42A0049B" w14:textId="77777777" w:rsidR="0008334E" w:rsidRDefault="000D72EE">
      <w:pPr>
        <w:widowControl w:val="0"/>
        <w:numPr>
          <w:ilvl w:val="0"/>
          <w:numId w:val="16"/>
        </w:numPr>
        <w:tabs>
          <w:tab w:val="left" w:pos="-142"/>
          <w:tab w:val="left" w:pos="142"/>
        </w:tabs>
        <w:spacing w:after="0" w:line="240" w:lineRule="auto"/>
        <w:ind w:left="-284" w:right="-142" w:firstLine="0"/>
        <w:contextualSpacing/>
        <w:mirrorIndents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prawo do sprostowania (poprawiania) swoich danych osobowych;</w:t>
      </w:r>
    </w:p>
    <w:p w14:paraId="0FDD799D" w14:textId="77777777" w:rsidR="0008334E" w:rsidRDefault="000D72EE">
      <w:pPr>
        <w:widowControl w:val="0"/>
        <w:numPr>
          <w:ilvl w:val="0"/>
          <w:numId w:val="17"/>
        </w:numPr>
        <w:tabs>
          <w:tab w:val="left" w:pos="-142"/>
          <w:tab w:val="left" w:pos="142"/>
        </w:tabs>
        <w:spacing w:after="0" w:line="240" w:lineRule="auto"/>
        <w:ind w:left="-284" w:right="-142" w:firstLine="0"/>
        <w:contextualSpacing/>
        <w:mirrorIndents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prawo do ograniczenia przetwarzania danych osobowych;</w:t>
      </w:r>
    </w:p>
    <w:p w14:paraId="3E8F4491" w14:textId="77777777" w:rsidR="0008334E" w:rsidRDefault="000D72EE">
      <w:pPr>
        <w:widowControl w:val="0"/>
        <w:numPr>
          <w:ilvl w:val="0"/>
          <w:numId w:val="18"/>
        </w:numPr>
        <w:tabs>
          <w:tab w:val="left" w:pos="-142"/>
          <w:tab w:val="left" w:pos="142"/>
        </w:tabs>
        <w:spacing w:after="0" w:line="240" w:lineRule="auto"/>
        <w:ind w:left="-284" w:right="-142" w:firstLine="0"/>
        <w:contextualSpacing/>
        <w:mirrorIndents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prawo do cofnięcia zgody w dowolnym momencie bez wpływu na zgodność z prawem przetwarzania, którego dokonano na podstawie zgody przed jej cofnięciem,</w:t>
      </w:r>
    </w:p>
    <w:p w14:paraId="194641EC" w14:textId="77777777" w:rsidR="0008334E" w:rsidRDefault="000D72EE">
      <w:pPr>
        <w:widowControl w:val="0"/>
        <w:numPr>
          <w:ilvl w:val="1"/>
          <w:numId w:val="19"/>
        </w:numPr>
        <w:tabs>
          <w:tab w:val="left" w:pos="-142"/>
          <w:tab w:val="left" w:pos="142"/>
        </w:tabs>
        <w:spacing w:after="0" w:line="240" w:lineRule="auto"/>
        <w:ind w:left="-284" w:right="-142" w:firstLine="0"/>
        <w:contextualSpacing/>
        <w:mirrorIndents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prawo wniesienia skargi do Prezesa Urzędu Ochrony Danych Osobowych (ul. Stawki 2, 00-193 Warszawa), w sytuacji, gdy uzna Pani/Pan, że przetwarzanie danych osobowych narusza przepisy ogólnego rozporządzenia o ochronie danych osobowych (RODO);</w:t>
      </w:r>
    </w:p>
    <w:p w14:paraId="375BCD02" w14:textId="77777777" w:rsidR="0008334E" w:rsidRDefault="000D72EE">
      <w:pPr>
        <w:widowControl w:val="0"/>
        <w:numPr>
          <w:ilvl w:val="1"/>
          <w:numId w:val="20"/>
        </w:numPr>
        <w:tabs>
          <w:tab w:val="left" w:pos="-142"/>
          <w:tab w:val="left" w:pos="142"/>
        </w:tabs>
        <w:spacing w:after="0" w:line="240" w:lineRule="auto"/>
        <w:ind w:left="-284" w:right="-142" w:firstLine="0"/>
        <w:contextualSpacing/>
        <w:mirrorIndents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Podanie przez Państwa danych osobowych jest obowiązkowe. Nieprzekazanie danych skutkować będzie brakiem realizacji celu, o którym mowa w pkt.3;</w:t>
      </w:r>
    </w:p>
    <w:p w14:paraId="57D48A23" w14:textId="77777777" w:rsidR="0008334E" w:rsidRDefault="000D72EE">
      <w:pPr>
        <w:widowControl w:val="0"/>
        <w:numPr>
          <w:ilvl w:val="1"/>
          <w:numId w:val="21"/>
        </w:numPr>
        <w:tabs>
          <w:tab w:val="left" w:pos="-142"/>
          <w:tab w:val="left" w:pos="142"/>
        </w:tabs>
        <w:spacing w:after="0" w:line="240" w:lineRule="auto"/>
        <w:ind w:left="-284" w:right="-142" w:firstLine="0"/>
        <w:contextualSpacing/>
        <w:mirrorIndents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Państwa dane zostaną przekazane podmiotom zewnętrznym takim jak pracownia urbanistyczno-projektowa, na podstawie umowy powierzenia przetwarzania danych osobowych, a także podmiotom lub organom uprawnionym na podstawie przepisów prawa.</w:t>
      </w:r>
    </w:p>
    <w:p w14:paraId="0FC43457" w14:textId="77777777" w:rsidR="0008334E" w:rsidRDefault="0008334E">
      <w:bookmarkStart w:id="4" w:name="_Hlk155615091"/>
      <w:bookmarkEnd w:id="4"/>
    </w:p>
    <w:p w14:paraId="751895FD" w14:textId="77777777" w:rsidR="0008334E" w:rsidRDefault="0008334E"/>
    <w:p w14:paraId="4B3F0771" w14:textId="77777777" w:rsidR="0008334E" w:rsidRDefault="0008334E"/>
    <w:sectPr w:rsidR="0008334E">
      <w:pgSz w:w="11906" w:h="16838"/>
      <w:pgMar w:top="1276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B5454"/>
    <w:multiLevelType w:val="multilevel"/>
    <w:tmpl w:val="CF98AAE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ascii="Arial" w:eastAsia="Times New Roman" w:hAnsi="Arial" w:cs="Arial"/>
        <w:b w:val="0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1E54BF9"/>
    <w:multiLevelType w:val="multilevel"/>
    <w:tmpl w:val="95FC596A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2075BAB"/>
    <w:multiLevelType w:val="multilevel"/>
    <w:tmpl w:val="FC62E11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33F19B3"/>
    <w:multiLevelType w:val="multilevel"/>
    <w:tmpl w:val="16AAF5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A6500AB"/>
    <w:multiLevelType w:val="multilevel"/>
    <w:tmpl w:val="A7A2905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76126FC0"/>
    <w:multiLevelType w:val="multilevel"/>
    <w:tmpl w:val="CD141CB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ascii="Arial" w:eastAsia="Times New Roman" w:hAnsi="Arial" w:cs="Arial"/>
        <w:b w:val="0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785421132">
    <w:abstractNumId w:val="1"/>
  </w:num>
  <w:num w:numId="2" w16cid:durableId="241572382">
    <w:abstractNumId w:val="0"/>
  </w:num>
  <w:num w:numId="3" w16cid:durableId="313460600">
    <w:abstractNumId w:val="4"/>
  </w:num>
  <w:num w:numId="4" w16cid:durableId="275448004">
    <w:abstractNumId w:val="5"/>
  </w:num>
  <w:num w:numId="5" w16cid:durableId="1379235242">
    <w:abstractNumId w:val="2"/>
  </w:num>
  <w:num w:numId="6" w16cid:durableId="427625181">
    <w:abstractNumId w:val="3"/>
  </w:num>
  <w:num w:numId="7" w16cid:durableId="1062561211">
    <w:abstractNumId w:val="5"/>
    <w:lvlOverride w:ilvl="1">
      <w:startOverride w:val="1"/>
    </w:lvlOverride>
  </w:num>
  <w:num w:numId="8" w16cid:durableId="2002082924">
    <w:abstractNumId w:val="5"/>
  </w:num>
  <w:num w:numId="9" w16cid:durableId="1634366211">
    <w:abstractNumId w:val="5"/>
  </w:num>
  <w:num w:numId="10" w16cid:durableId="1719815568">
    <w:abstractNumId w:val="5"/>
  </w:num>
  <w:num w:numId="11" w16cid:durableId="1485776806">
    <w:abstractNumId w:val="5"/>
  </w:num>
  <w:num w:numId="12" w16cid:durableId="461195914">
    <w:abstractNumId w:val="5"/>
  </w:num>
  <w:num w:numId="13" w16cid:durableId="470094201">
    <w:abstractNumId w:val="5"/>
  </w:num>
  <w:num w:numId="14" w16cid:durableId="623273678">
    <w:abstractNumId w:val="5"/>
  </w:num>
  <w:num w:numId="15" w16cid:durableId="1786119882">
    <w:abstractNumId w:val="2"/>
    <w:lvlOverride w:ilvl="0">
      <w:startOverride w:val="1"/>
    </w:lvlOverride>
  </w:num>
  <w:num w:numId="16" w16cid:durableId="256600776">
    <w:abstractNumId w:val="2"/>
  </w:num>
  <w:num w:numId="17" w16cid:durableId="958536000">
    <w:abstractNumId w:val="2"/>
  </w:num>
  <w:num w:numId="18" w16cid:durableId="1826702018">
    <w:abstractNumId w:val="2"/>
  </w:num>
  <w:num w:numId="19" w16cid:durableId="693045290">
    <w:abstractNumId w:val="5"/>
  </w:num>
  <w:num w:numId="20" w16cid:durableId="1967663884">
    <w:abstractNumId w:val="5"/>
  </w:num>
  <w:num w:numId="21" w16cid:durableId="13590884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34E"/>
    <w:rsid w:val="00080CAF"/>
    <w:rsid w:val="0008334E"/>
    <w:rsid w:val="000D72EE"/>
    <w:rsid w:val="000E5A25"/>
    <w:rsid w:val="001B2F16"/>
    <w:rsid w:val="002143BD"/>
    <w:rsid w:val="0043023A"/>
    <w:rsid w:val="006C5962"/>
    <w:rsid w:val="009024F1"/>
    <w:rsid w:val="00A1463B"/>
    <w:rsid w:val="00AC2F33"/>
    <w:rsid w:val="00B64778"/>
    <w:rsid w:val="00BC3629"/>
    <w:rsid w:val="00BF0B95"/>
    <w:rsid w:val="00C7236D"/>
    <w:rsid w:val="00F73A15"/>
    <w:rsid w:val="00FD1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473B2"/>
  <w15:docId w15:val="{F84B979A-E5E9-4064-8592-5E9D53FF5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7FC4"/>
    <w:pPr>
      <w:spacing w:after="160" w:line="259" w:lineRule="auto"/>
    </w:pPr>
    <w:rPr>
      <w:kern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3C7FC4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D06285"/>
    <w:rPr>
      <w:color w:val="605E5C"/>
      <w:shd w:val="clear" w:color="auto" w:fill="E1DFDD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06285"/>
    <w:rPr>
      <w:kern w:val="0"/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06285"/>
    <w:rPr>
      <w:vertAlign w:val="superscript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06285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1C5D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zabiawol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rzad@zabiawol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p.zabiawola.akcessnet.net/" TargetMode="External"/><Relationship Id="rId5" Type="http://schemas.openxmlformats.org/officeDocument/2006/relationships/hyperlink" Target="mailto:urzad@zabiawola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1050</Words>
  <Characters>6306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Kowalik</dc:creator>
  <cp:keywords/>
  <dc:description/>
  <cp:lastModifiedBy>Anna Nowecka</cp:lastModifiedBy>
  <cp:revision>2</cp:revision>
  <cp:lastPrinted>2026-06-11T09:40:00Z</cp:lastPrinted>
  <dcterms:created xsi:type="dcterms:W3CDTF">2026-06-30T07:31:00Z</dcterms:created>
  <dcterms:modified xsi:type="dcterms:W3CDTF">2026-06-30T07:31:00Z</dcterms:modified>
  <dc:language>pl-PL</dc:language>
</cp:coreProperties>
</file>